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08D8F" w14:textId="6B75F80C" w:rsidR="006660D9" w:rsidRPr="008F31B8" w:rsidRDefault="001119F5" w:rsidP="008F31B8">
      <w:pPr>
        <w:jc w:val="center"/>
        <w:rPr>
          <w:b/>
          <w:sz w:val="24"/>
          <w:szCs w:val="24"/>
          <w:lang w:val="ru-RU"/>
        </w:rPr>
      </w:pPr>
      <w:r w:rsidRPr="008F31B8">
        <w:rPr>
          <w:b/>
          <w:sz w:val="24"/>
          <w:szCs w:val="24"/>
          <w:lang w:val="ru-RU"/>
        </w:rPr>
        <w:t xml:space="preserve">Первый российский интерактивный </w:t>
      </w:r>
      <w:r w:rsidRPr="008F31B8">
        <w:rPr>
          <w:b/>
          <w:sz w:val="24"/>
          <w:szCs w:val="24"/>
        </w:rPr>
        <w:t>VR</w:t>
      </w:r>
      <w:r w:rsidRPr="008F31B8">
        <w:rPr>
          <w:b/>
          <w:sz w:val="24"/>
          <w:szCs w:val="24"/>
          <w:lang w:val="ru-RU"/>
        </w:rPr>
        <w:t>-фильм «Эффект Кесслера», созданный при п</w:t>
      </w:r>
      <w:r w:rsidR="00FB7342" w:rsidRPr="008F31B8">
        <w:rPr>
          <w:b/>
          <w:sz w:val="24"/>
          <w:szCs w:val="24"/>
          <w:lang w:val="ru-RU"/>
        </w:rPr>
        <w:t>оддержке «Спасибо от Сбербанка» и открывающий публике новую сферу современного искусства,</w:t>
      </w:r>
      <w:r w:rsidR="006660D9" w:rsidRPr="008F31B8">
        <w:rPr>
          <w:b/>
          <w:sz w:val="24"/>
          <w:szCs w:val="24"/>
          <w:lang w:val="ru-RU"/>
        </w:rPr>
        <w:t xml:space="preserve"> представляется в Центре Современного Искусства МАРС</w:t>
      </w:r>
      <w:r w:rsidR="00FB7342" w:rsidRPr="008F31B8">
        <w:rPr>
          <w:b/>
          <w:sz w:val="24"/>
          <w:szCs w:val="24"/>
          <w:lang w:val="ru-RU"/>
        </w:rPr>
        <w:t>.</w:t>
      </w:r>
    </w:p>
    <w:p w14:paraId="71F1BA25" w14:textId="77777777" w:rsidR="001119F5" w:rsidRPr="001119F5" w:rsidRDefault="001119F5" w:rsidP="008F31B8">
      <w:pPr>
        <w:rPr>
          <w:lang w:val="ru-RU"/>
        </w:rPr>
      </w:pPr>
    </w:p>
    <w:p w14:paraId="617F0FA1" w14:textId="77777777" w:rsidR="00B27DD3" w:rsidRDefault="001119F5" w:rsidP="008F31B8">
      <w:pPr>
        <w:jc w:val="both"/>
        <w:rPr>
          <w:rFonts w:cs="Calibri"/>
          <w:color w:val="000000"/>
        </w:rPr>
      </w:pPr>
      <w:r w:rsidRPr="001119F5">
        <w:rPr>
          <w:lang w:val="ru-RU"/>
        </w:rPr>
        <w:t xml:space="preserve">30 января 2019 года — Москва — первый интерактивный </w:t>
      </w:r>
      <w:r w:rsidRPr="001119F5">
        <w:t>VR</w:t>
      </w:r>
      <w:r w:rsidRPr="001119F5">
        <w:rPr>
          <w:lang w:val="ru-RU"/>
        </w:rPr>
        <w:t xml:space="preserve">-фильм «Эффект Кесслера», созданный при поддержке программы «Спасибо от Сбербанка», выходит в прокат в сети </w:t>
      </w:r>
      <w:r w:rsidRPr="001119F5">
        <w:t>VR</w:t>
      </w:r>
      <w:r w:rsidRPr="001119F5">
        <w:rPr>
          <w:lang w:val="ru-RU"/>
        </w:rPr>
        <w:t xml:space="preserve">-кинотеатров </w:t>
      </w:r>
      <w:r w:rsidRPr="001119F5">
        <w:t>ImpulseVR</w:t>
      </w:r>
      <w:r w:rsidRPr="001119F5">
        <w:rPr>
          <w:lang w:val="ru-RU"/>
        </w:rPr>
        <w:t xml:space="preserve">. </w:t>
      </w:r>
      <w:r w:rsidR="00B27DD3">
        <w:rPr>
          <w:lang w:val="ru-RU"/>
        </w:rPr>
        <w:t xml:space="preserve"> </w:t>
      </w:r>
    </w:p>
    <w:p w14:paraId="629B03D7" w14:textId="77777777" w:rsidR="008F31B8" w:rsidRDefault="008F31B8" w:rsidP="008F31B8">
      <w:pPr>
        <w:jc w:val="both"/>
        <w:rPr>
          <w:lang w:val="ru-RU"/>
        </w:rPr>
      </w:pPr>
    </w:p>
    <w:p w14:paraId="62878CCC" w14:textId="27722FA8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«Эффект Кесслера» — это интерактивный приключенческий анимационный фильм в формате виртуальной реальности, в котором зритель напрямую взаимодействует с известными актерами, сам является одним из главных героев и может вл</w:t>
      </w:r>
      <w:r w:rsidR="00B27DD3">
        <w:rPr>
          <w:lang w:val="ru-RU"/>
        </w:rPr>
        <w:t>иять на развитие сюжета и финал</w:t>
      </w:r>
      <w:r w:rsidRPr="001119F5">
        <w:rPr>
          <w:lang w:val="ru-RU"/>
        </w:rPr>
        <w:t xml:space="preserve">. </w:t>
      </w:r>
      <w:r w:rsidRPr="001119F5">
        <w:t>VR</w:t>
      </w:r>
      <w:r w:rsidRPr="001119F5">
        <w:rPr>
          <w:lang w:val="ru-RU"/>
        </w:rPr>
        <w:t xml:space="preserve">-фильм создан студией </w:t>
      </w:r>
      <w:r w:rsidRPr="001119F5">
        <w:t>Impulse</w:t>
      </w:r>
      <w:r w:rsidRPr="001119F5">
        <w:rPr>
          <w:lang w:val="ru-RU"/>
        </w:rPr>
        <w:t xml:space="preserve"> </w:t>
      </w:r>
      <w:r w:rsidRPr="001119F5">
        <w:t>Machine</w:t>
      </w:r>
      <w:r w:rsidR="00B27DD3">
        <w:rPr>
          <w:lang w:val="ru-RU"/>
        </w:rPr>
        <w:t>.</w:t>
      </w:r>
      <w:r w:rsidRPr="001119F5">
        <w:rPr>
          <w:lang w:val="ru-RU"/>
        </w:rPr>
        <w:t xml:space="preserve"> </w:t>
      </w:r>
    </w:p>
    <w:p w14:paraId="05314AE0" w14:textId="77777777" w:rsidR="001119F5" w:rsidRPr="001119F5" w:rsidRDefault="001119F5" w:rsidP="008F31B8">
      <w:pPr>
        <w:jc w:val="both"/>
        <w:rPr>
          <w:lang w:val="ru-RU"/>
        </w:rPr>
      </w:pPr>
    </w:p>
    <w:p w14:paraId="4F1221E8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По сюжету к середине третьего тысячелетия люди наконец колонизировали космос и сделали инопланетян частью своего общества, но, к сожалению, так и не стали более ответственно относиться к окружающей среде. В новом, но, увы, не самом замечательном мире, главные герои становятся участниками команды космического мусоросборного корабля: их бригаде выпадает нелегкая доля спасения человечества. Финальное решение — кого спасти, а кому суждено погибнуть — остается за зрителем. </w:t>
      </w:r>
    </w:p>
    <w:p w14:paraId="05AB9368" w14:textId="77777777" w:rsidR="001119F5" w:rsidRPr="001119F5" w:rsidRDefault="001119F5" w:rsidP="008F31B8">
      <w:pPr>
        <w:jc w:val="both"/>
        <w:rPr>
          <w:lang w:val="ru-RU"/>
        </w:rPr>
      </w:pPr>
    </w:p>
    <w:p w14:paraId="2242B342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В проекте заняты ведущие российские киноактеры. Одного из главных героев, бортмеханика расы малахитов Грина, сыграл Юрий Колокольников (сериалы «Игра престолов» и «Американцы», фильмы «Перевозчик», Наследие» и «Дуэлянт»). Ирина Старшенбаум (фильмы «Притяжение», «Лед», «Лето») сыграла роль капитана космического корабля по имени Берта Браун. В фильме также есть персонаж Никиты Еленева, актера театра «Гоголь-центр». Кроме того, в проекте занят комик и видеоблогер Сергей Мезенцев, он исполнил неожиданную роль альтер эго робота Авроры, глазами которого наблюдает за историей зритель. </w:t>
      </w:r>
    </w:p>
    <w:p w14:paraId="73E3A079" w14:textId="77777777" w:rsidR="001119F5" w:rsidRPr="001119F5" w:rsidRDefault="001119F5" w:rsidP="008F31B8">
      <w:pPr>
        <w:jc w:val="both"/>
        <w:rPr>
          <w:lang w:val="ru-RU"/>
        </w:rPr>
      </w:pPr>
    </w:p>
    <w:p w14:paraId="7E903651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i/>
          <w:lang w:val="ru-RU"/>
        </w:rPr>
        <w:t xml:space="preserve">«Почти все существующие VR-проекты можно поделить на две части. Это </w:t>
      </w:r>
      <w:r w:rsidRPr="001119F5">
        <w:rPr>
          <w:i/>
          <w:lang w:val="en-US"/>
        </w:rPr>
        <w:t>VR</w:t>
      </w:r>
      <w:r w:rsidRPr="001119F5">
        <w:rPr>
          <w:i/>
          <w:lang w:val="ru-RU"/>
        </w:rPr>
        <w:t>-игры, разной степени сложности, или 360° видео, что-то в духе съемки с камеры, установленной на спине орла. Мы же попытались создать что-то новое, объединить между собой традиционное кино и VR, а также добавить интерактивность»,</w:t>
      </w:r>
      <w:r w:rsidRPr="001119F5">
        <w:rPr>
          <w:lang w:val="ru-RU"/>
        </w:rPr>
        <w:t xml:space="preserve"> — рассказывает Рустам Рзаев — руководитель направления «Спасибо Впечатления» («Спасибо от Сбербанка»).</w:t>
      </w:r>
    </w:p>
    <w:p w14:paraId="7D80C512" w14:textId="77777777" w:rsidR="001119F5" w:rsidRPr="001119F5" w:rsidRDefault="001119F5" w:rsidP="008F31B8">
      <w:pPr>
        <w:jc w:val="both"/>
        <w:rPr>
          <w:lang w:val="ru-RU"/>
        </w:rPr>
      </w:pPr>
    </w:p>
    <w:p w14:paraId="50154949" w14:textId="46373AAC" w:rsidR="001119F5" w:rsidRPr="001119F5" w:rsidRDefault="001119F5" w:rsidP="008F31B8">
      <w:pPr>
        <w:jc w:val="both"/>
        <w:rPr>
          <w:lang w:val="ru-RU"/>
        </w:rPr>
      </w:pPr>
      <w:r w:rsidRPr="001119F5">
        <w:rPr>
          <w:i/>
          <w:lang w:val="ru-RU"/>
        </w:rPr>
        <w:t>«По задумке “Эффект Кесслера” — это не просто VR-приключение, это еще и серьезный научно-фантастический сюжет, рассказанный при помощи необычных художественных средств. Это первый в России серьезный VR-проект такого масштаба с кинематографическим нарративом»,</w:t>
      </w:r>
      <w:r w:rsidRPr="001119F5">
        <w:rPr>
          <w:lang w:val="ru-RU"/>
        </w:rPr>
        <w:t xml:space="preserve"> — добавляет Александр Панов, продюсер проекта.</w:t>
      </w:r>
    </w:p>
    <w:p w14:paraId="0AA97ED6" w14:textId="672A50CA" w:rsidR="001119F5" w:rsidRPr="001119F5" w:rsidRDefault="001119F5" w:rsidP="008F31B8">
      <w:pPr>
        <w:jc w:val="both"/>
        <w:rPr>
          <w:i/>
          <w:lang w:val="ru-RU"/>
        </w:rPr>
      </w:pPr>
    </w:p>
    <w:p w14:paraId="23739735" w14:textId="77777777" w:rsidR="001119F5" w:rsidRPr="00FB7342" w:rsidRDefault="001119F5" w:rsidP="008F31B8">
      <w:pPr>
        <w:jc w:val="both"/>
        <w:rPr>
          <w:i/>
          <w:lang w:val="ru-RU"/>
        </w:rPr>
      </w:pPr>
    </w:p>
    <w:p w14:paraId="3B0CD423" w14:textId="7F08B024" w:rsidR="005B0F71" w:rsidRPr="00FB7342" w:rsidRDefault="00FB7342" w:rsidP="008F31B8">
      <w:pPr>
        <w:jc w:val="both"/>
        <w:rPr>
          <w:rFonts w:cs="Calibri"/>
          <w:i/>
          <w:color w:val="000000"/>
        </w:rPr>
      </w:pPr>
      <w:bookmarkStart w:id="0" w:name="OLE_LINK1"/>
      <w:bookmarkStart w:id="1" w:name="OLE_LINK2"/>
      <w:r w:rsidRPr="00FB7342">
        <w:rPr>
          <w:rFonts w:cs="Calibri"/>
          <w:i/>
          <w:color w:val="000000"/>
        </w:rPr>
        <w:lastRenderedPageBreak/>
        <w:t xml:space="preserve">“Мир меняются ежедневно, и новые идеи наряду с новыми технологиями, дают возможность зрителю увидеть мир совершенно с другой стороны. Представление человека об искусстве </w:t>
      </w:r>
      <w:r>
        <w:rPr>
          <w:rFonts w:cs="Calibri"/>
          <w:i/>
          <w:color w:val="000000"/>
        </w:rPr>
        <w:t xml:space="preserve">также </w:t>
      </w:r>
      <w:r w:rsidR="00D43772">
        <w:rPr>
          <w:rFonts w:cs="Calibri"/>
          <w:i/>
          <w:color w:val="000000"/>
        </w:rPr>
        <w:t>с неизбе</w:t>
      </w:r>
      <w:r w:rsidRPr="00FB7342">
        <w:rPr>
          <w:rFonts w:cs="Calibri"/>
          <w:i/>
          <w:color w:val="000000"/>
        </w:rPr>
        <w:t>жностью трансформируется”</w:t>
      </w:r>
      <w:r>
        <w:rPr>
          <w:rFonts w:cs="Calibri"/>
          <w:color w:val="000000"/>
        </w:rPr>
        <w:t xml:space="preserve"> – отметил Игорь Грязнов, Председатель правления Центра современного искусства МАРС. – </w:t>
      </w:r>
      <w:r w:rsidRPr="00FB7342">
        <w:rPr>
          <w:rFonts w:cs="Calibri"/>
          <w:i/>
          <w:color w:val="000000"/>
        </w:rPr>
        <w:t>“…</w:t>
      </w:r>
      <w:r w:rsidR="00ED7DCC">
        <w:rPr>
          <w:rFonts w:cs="Calibri"/>
          <w:i/>
          <w:color w:val="000000"/>
        </w:rPr>
        <w:t>Для нас</w:t>
      </w:r>
      <w:r>
        <w:rPr>
          <w:rFonts w:cs="Calibri"/>
          <w:i/>
          <w:color w:val="000000"/>
        </w:rPr>
        <w:t xml:space="preserve"> данный  проект -</w:t>
      </w:r>
      <w:r w:rsidR="005B0F71" w:rsidRPr="00FB7342">
        <w:rPr>
          <w:rFonts w:cs="Calibri"/>
          <w:i/>
          <w:color w:val="000000"/>
        </w:rPr>
        <w:t xml:space="preserve">  своего рода эксперим</w:t>
      </w:r>
      <w:r w:rsidR="008F31B8">
        <w:rPr>
          <w:rFonts w:cs="Calibri"/>
          <w:i/>
          <w:color w:val="000000"/>
        </w:rPr>
        <w:t>ент,  но   далеко не  случайный</w:t>
      </w:r>
      <w:r w:rsidR="005B0F71" w:rsidRPr="00FB7342">
        <w:rPr>
          <w:rFonts w:cs="Calibri"/>
          <w:i/>
          <w:color w:val="000000"/>
        </w:rPr>
        <w:t>… Сегод</w:t>
      </w:r>
      <w:r w:rsidR="00ED7DCC">
        <w:rPr>
          <w:rFonts w:cs="Calibri"/>
          <w:i/>
          <w:color w:val="000000"/>
        </w:rPr>
        <w:t xml:space="preserve">ня на выставочных площадях МАРСа в формате </w:t>
      </w:r>
      <w:r w:rsidR="00ED7DCC">
        <w:rPr>
          <w:rFonts w:cs="Calibri"/>
          <w:i/>
          <w:color w:val="000000"/>
          <w:lang w:val="fr-FR"/>
        </w:rPr>
        <w:t>Immersive Digital Art</w:t>
      </w:r>
      <w:r w:rsidR="005B0F71" w:rsidRPr="00FB7342">
        <w:rPr>
          <w:rFonts w:cs="Calibri"/>
          <w:i/>
          <w:color w:val="000000"/>
        </w:rPr>
        <w:t xml:space="preserve"> представляются  художественные проекты, интерпретирующие с помощью новейших технологий великие произведения из различных областей искусства – изобразительного (Сальвадор Дали, Иеронимус Босх), литературы (Сара Кейн), балета.  Поэтому для нас естественным стало сотрудничество со студией</w:t>
      </w:r>
      <w:r w:rsidR="005B0F71" w:rsidRPr="003A54DF">
        <w:rPr>
          <w:rFonts w:cs="Calibri"/>
          <w:color w:val="000000"/>
        </w:rPr>
        <w:t xml:space="preserve"> </w:t>
      </w:r>
      <w:r w:rsidR="005B0F71" w:rsidRPr="00FB7342">
        <w:rPr>
          <w:rFonts w:cs="Calibri"/>
          <w:i/>
          <w:color w:val="000000"/>
        </w:rPr>
        <w:t>VR-графики Imp</w:t>
      </w:r>
      <w:r w:rsidR="00ED7DCC">
        <w:rPr>
          <w:rFonts w:cs="Calibri"/>
          <w:i/>
          <w:color w:val="000000"/>
        </w:rPr>
        <w:t>ulse Machine и представление</w:t>
      </w:r>
      <w:r w:rsidR="005B0F71" w:rsidRPr="00FB7342">
        <w:rPr>
          <w:rFonts w:cs="Calibri"/>
          <w:i/>
          <w:color w:val="000000"/>
        </w:rPr>
        <w:t xml:space="preserve"> проекта, который знакомит с новым направлением –  симбиозом  искусства кино,  искусства компьютерной графики и новейших VR технологий. Такой симбиоз создает у посетителей совершенно необыкновенные ощущения и превращает их в участников действия, так как дает возможность непосредственно влиять на развитие сюжета. Кого-то это может  испугать, так как мир VR кажется по-настоящему реальным, но стоит лишь раз пересечь его границу и вы уже никогда не будете к нему равнодушным.</w:t>
      </w:r>
      <w:r>
        <w:rPr>
          <w:rFonts w:cs="Calibri"/>
          <w:i/>
          <w:color w:val="000000"/>
        </w:rPr>
        <w:t>”</w:t>
      </w:r>
    </w:p>
    <w:bookmarkEnd w:id="0"/>
    <w:bookmarkEnd w:id="1"/>
    <w:p w14:paraId="52C6DC86" w14:textId="77777777" w:rsidR="001119F5" w:rsidRPr="001119F5" w:rsidRDefault="001119F5" w:rsidP="008F31B8">
      <w:pPr>
        <w:jc w:val="both"/>
        <w:rPr>
          <w:lang w:val="ru-RU"/>
        </w:rPr>
      </w:pPr>
    </w:p>
    <w:p w14:paraId="3206F305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Кроме взаимодействия с помощью рук, у зрителя будет возможность использовать разные режимы компьютерного зрения главного героя, робота из будущего: он сможет определять расстояния до отдаленных объектов или, используя рентгеновское зрение, находить скрытые подсказки. </w:t>
      </w:r>
    </w:p>
    <w:p w14:paraId="4FA5E7B3" w14:textId="77777777" w:rsidR="001119F5" w:rsidRPr="001119F5" w:rsidRDefault="001119F5" w:rsidP="008F31B8">
      <w:pPr>
        <w:jc w:val="both"/>
        <w:rPr>
          <w:lang w:val="ru-RU"/>
        </w:rPr>
      </w:pPr>
    </w:p>
    <w:p w14:paraId="2AB6928C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Сложный и красивый </w:t>
      </w:r>
      <w:r w:rsidRPr="001119F5">
        <w:t>VR</w:t>
      </w:r>
      <w:r w:rsidRPr="001119F5">
        <w:rPr>
          <w:lang w:val="ru-RU"/>
        </w:rPr>
        <w:t>-фильм с интересным сюжетом ориентирован в первую очередь на зрители 18–35 лет. Однако и более молодой аудитории будет интересно летать на космическом байке или взрывать орбитальную станцию. Возрастное ограничение у фильма 12+, поэтому детей смело можно брать с собой.</w:t>
      </w:r>
    </w:p>
    <w:p w14:paraId="3920DA81" w14:textId="77777777" w:rsidR="001119F5" w:rsidRPr="001119F5" w:rsidRDefault="001119F5" w:rsidP="008F31B8">
      <w:pPr>
        <w:jc w:val="both"/>
        <w:rPr>
          <w:lang w:val="ru-RU"/>
        </w:rPr>
      </w:pPr>
    </w:p>
    <w:p w14:paraId="3C6B51F1" w14:textId="77777777" w:rsidR="001119F5" w:rsidRPr="008F31B8" w:rsidRDefault="001119F5" w:rsidP="008F31B8">
      <w:pPr>
        <w:jc w:val="both"/>
        <w:rPr>
          <w:b/>
          <w:lang w:val="ru-RU"/>
        </w:rPr>
      </w:pPr>
      <w:r w:rsidRPr="008F31B8">
        <w:rPr>
          <w:b/>
          <w:lang w:val="ru-RU"/>
        </w:rPr>
        <w:t>Авторы</w:t>
      </w:r>
    </w:p>
    <w:p w14:paraId="7C336489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Режиссером «Эффекта Кесслера» выступил Антон Уткин (VR-евангелист, автор интерактивного веб-сериала «Все сложно» с Ириной Старшенбаум, Риналем Мухаметовым и Чулпан Хаматовой).</w:t>
      </w:r>
    </w:p>
    <w:p w14:paraId="5AA4E1BD" w14:textId="77777777" w:rsidR="001119F5" w:rsidRPr="001119F5" w:rsidRDefault="001119F5" w:rsidP="008F31B8">
      <w:pPr>
        <w:jc w:val="both"/>
        <w:rPr>
          <w:lang w:val="ru-RU"/>
        </w:rPr>
      </w:pPr>
    </w:p>
    <w:p w14:paraId="0275072D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«</w:t>
      </w:r>
      <w:r w:rsidRPr="001119F5">
        <w:rPr>
          <w:i/>
          <w:lang w:val="ru-RU"/>
        </w:rPr>
        <w:t xml:space="preserve">В “Эффекте Кесслера” мы попытались сделать множество прорывных для российского </w:t>
      </w:r>
      <w:r w:rsidRPr="001119F5">
        <w:rPr>
          <w:i/>
        </w:rPr>
        <w:t>VR</w:t>
      </w:r>
      <w:r w:rsidRPr="001119F5">
        <w:rPr>
          <w:i/>
          <w:lang w:val="ru-RU"/>
        </w:rPr>
        <w:t xml:space="preserve"> вещей: захват движений, лицевой мимики и голосов известных актеров, разветвленный сюжет, управление вниманием пользователя. Очень здорово, что и актеры, и команда художников и разработчиков с воодушевлением взялись за проект. Я надеюсь, что зрителю придутся по душе и герои, и история, а сам “Эффект Кесслера” со временем можно будет увидеть и в </w:t>
      </w:r>
      <w:r w:rsidRPr="001119F5">
        <w:rPr>
          <w:i/>
        </w:rPr>
        <w:t>VR</w:t>
      </w:r>
      <w:r w:rsidRPr="001119F5">
        <w:rPr>
          <w:i/>
          <w:lang w:val="ru-RU"/>
        </w:rPr>
        <w:t>-программах ведущих кинофестивалей планеты</w:t>
      </w:r>
      <w:r w:rsidRPr="001119F5">
        <w:rPr>
          <w:lang w:val="ru-RU"/>
        </w:rPr>
        <w:t>», — говорит Антон Уткин, режиссер «Эффекта Кесслера».</w:t>
      </w:r>
    </w:p>
    <w:p w14:paraId="5EA0F1F5" w14:textId="77777777" w:rsidR="001119F5" w:rsidRPr="001119F5" w:rsidRDefault="001119F5" w:rsidP="008F31B8">
      <w:pPr>
        <w:jc w:val="both"/>
        <w:rPr>
          <w:lang w:val="ru-RU"/>
        </w:rPr>
      </w:pPr>
    </w:p>
    <w:p w14:paraId="5F6F2F14" w14:textId="77777777" w:rsidR="001119F5" w:rsidRPr="001119F5" w:rsidRDefault="001119F5" w:rsidP="008F31B8">
      <w:pPr>
        <w:jc w:val="both"/>
        <w:rPr>
          <w:lang w:val="ru-RU"/>
        </w:rPr>
      </w:pPr>
      <w:r w:rsidRPr="001119F5">
        <w:t>VR</w:t>
      </w:r>
      <w:r w:rsidRPr="001119F5">
        <w:rPr>
          <w:lang w:val="ru-RU"/>
        </w:rPr>
        <w:t xml:space="preserve">-продюсер проекта Евгений Марченко ранее руководил производством контента для </w:t>
      </w:r>
      <w:r w:rsidRPr="001119F5">
        <w:t>VR</w:t>
      </w:r>
      <w:r w:rsidRPr="001119F5">
        <w:rPr>
          <w:lang w:val="ru-RU"/>
        </w:rPr>
        <w:t xml:space="preserve">-аттракциона </w:t>
      </w:r>
      <w:r w:rsidRPr="001119F5">
        <w:t>Futurift</w:t>
      </w:r>
      <w:r w:rsidRPr="001119F5">
        <w:rPr>
          <w:lang w:val="ru-RU"/>
        </w:rPr>
        <w:t xml:space="preserve">, занимался открытием первого в России </w:t>
      </w:r>
      <w:r w:rsidRPr="001119F5">
        <w:t>full</w:t>
      </w:r>
      <w:r w:rsidRPr="001119F5">
        <w:rPr>
          <w:lang w:val="ru-RU"/>
        </w:rPr>
        <w:t xml:space="preserve"> </w:t>
      </w:r>
      <w:r w:rsidRPr="001119F5">
        <w:t>immersion</w:t>
      </w:r>
      <w:r w:rsidRPr="001119F5">
        <w:rPr>
          <w:lang w:val="ru-RU"/>
        </w:rPr>
        <w:t xml:space="preserve"> парка </w:t>
      </w:r>
      <w:r w:rsidRPr="001119F5">
        <w:rPr>
          <w:lang w:val="ru-RU"/>
        </w:rPr>
        <w:lastRenderedPageBreak/>
        <w:t xml:space="preserve">виртуальной реальности </w:t>
      </w:r>
      <w:r w:rsidRPr="001119F5">
        <w:t>Lost</w:t>
      </w:r>
      <w:r w:rsidRPr="001119F5">
        <w:rPr>
          <w:lang w:val="ru-RU"/>
        </w:rPr>
        <w:t xml:space="preserve"> </w:t>
      </w:r>
      <w:r w:rsidRPr="001119F5">
        <w:t>Frontier</w:t>
      </w:r>
      <w:r w:rsidRPr="001119F5">
        <w:rPr>
          <w:lang w:val="ru-RU"/>
        </w:rPr>
        <w:t xml:space="preserve">, а также созданием таких известных </w:t>
      </w:r>
      <w:r w:rsidRPr="001119F5">
        <w:t>VR</w:t>
      </w:r>
      <w:r w:rsidRPr="001119F5">
        <w:rPr>
          <w:lang w:val="ru-RU"/>
        </w:rPr>
        <w:t xml:space="preserve">-проектов, как «Пираты» и </w:t>
      </w:r>
      <w:r w:rsidRPr="001119F5">
        <w:t>RevolVR</w:t>
      </w:r>
      <w:r w:rsidRPr="001119F5">
        <w:rPr>
          <w:lang w:val="ru-RU"/>
        </w:rPr>
        <w:t>.</w:t>
      </w:r>
    </w:p>
    <w:p w14:paraId="476DF266" w14:textId="77777777" w:rsidR="001119F5" w:rsidRPr="001119F5" w:rsidRDefault="001119F5" w:rsidP="008F31B8">
      <w:pPr>
        <w:jc w:val="both"/>
        <w:rPr>
          <w:lang w:val="ru-RU"/>
        </w:rPr>
      </w:pPr>
    </w:p>
    <w:p w14:paraId="5FF90E9E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Переносом лицевой анимации в цифровую среду занималась крупнейшая в России студия визуальных эффектов </w:t>
      </w:r>
      <w:r w:rsidRPr="001119F5">
        <w:t>CGF</w:t>
      </w:r>
      <w:r w:rsidRPr="001119F5">
        <w:rPr>
          <w:lang w:val="ru-RU"/>
        </w:rPr>
        <w:t xml:space="preserve"> (фильмы «Движение вверх», «Время первых», «Экипаж»). </w:t>
      </w:r>
    </w:p>
    <w:p w14:paraId="70B29BE3" w14:textId="77777777" w:rsidR="001119F5" w:rsidRPr="008F31B8" w:rsidRDefault="001119F5" w:rsidP="008F31B8">
      <w:pPr>
        <w:jc w:val="both"/>
        <w:rPr>
          <w:b/>
          <w:lang w:val="ru-RU"/>
        </w:rPr>
      </w:pPr>
    </w:p>
    <w:p w14:paraId="0F13412A" w14:textId="77777777" w:rsidR="001119F5" w:rsidRPr="008F31B8" w:rsidRDefault="001119F5" w:rsidP="008F31B8">
      <w:pPr>
        <w:jc w:val="both"/>
        <w:rPr>
          <w:b/>
          <w:lang w:val="ru-RU"/>
        </w:rPr>
      </w:pPr>
      <w:r w:rsidRPr="008F31B8">
        <w:rPr>
          <w:b/>
          <w:lang w:val="ru-RU"/>
        </w:rPr>
        <w:t>О процессе создания «Эффекта Кесслера»</w:t>
      </w:r>
    </w:p>
    <w:p w14:paraId="70B798BC" w14:textId="77777777" w:rsidR="001119F5" w:rsidRPr="001119F5" w:rsidRDefault="001119F5" w:rsidP="008F31B8">
      <w:pPr>
        <w:jc w:val="both"/>
        <w:rPr>
          <w:lang w:val="ru-RU"/>
        </w:rPr>
      </w:pPr>
    </w:p>
    <w:p w14:paraId="4E6B5224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Авторы проекта рассказывают, что в виртуальной реальности как изобразительном средстве есть свои преимущества и недостатки. С одной стороны, зритель видит все от первого лица и поэтому полностью погружается в придуманную для него среду. С другой, это накладывает ограничения: получается, что все действие можно показывать только одним планом. Если кинооператоры могут использовать разные приемы, короткие и длинные планы, сложный монтаж, то в </w:t>
      </w:r>
      <w:r w:rsidRPr="001119F5">
        <w:t>VR</w:t>
      </w:r>
      <w:r w:rsidRPr="001119F5">
        <w:rPr>
          <w:lang w:val="ru-RU"/>
        </w:rPr>
        <w:t>-проектах зритель — один из героев фильма, и он сам решает, куда и как ему смотреть.</w:t>
      </w:r>
    </w:p>
    <w:p w14:paraId="063B1403" w14:textId="77777777" w:rsidR="001119F5" w:rsidRPr="001119F5" w:rsidRDefault="001119F5" w:rsidP="008F31B8">
      <w:pPr>
        <w:jc w:val="both"/>
        <w:rPr>
          <w:lang w:val="ru-RU"/>
        </w:rPr>
      </w:pPr>
    </w:p>
    <w:p w14:paraId="237B5DE8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Чтобы концентрировать внимание зрителя на том или ином элементе действия, в «Эффекте Кесслера» используется объемный 3</w:t>
      </w:r>
      <w:r w:rsidRPr="001119F5">
        <w:t>D</w:t>
      </w:r>
      <w:r w:rsidRPr="001119F5">
        <w:rPr>
          <w:lang w:val="ru-RU"/>
        </w:rPr>
        <w:t xml:space="preserve">-звук. Такого не бывает в обычных кинотеатрах, где стоит ограниченное количество колонок: в шлеме можно сколько угодно поворачивать голову, и звук будет раздаваться именно с той стороны, откуда он производится. Над всем саунд-дизайном проекта, включая музыку и интеграцию фоновых шумов, работала студия </w:t>
      </w:r>
      <w:r w:rsidRPr="001119F5">
        <w:t>Fancy</w:t>
      </w:r>
      <w:r w:rsidRPr="001119F5">
        <w:rPr>
          <w:lang w:val="ru-RU"/>
        </w:rPr>
        <w:t xml:space="preserve"> </w:t>
      </w:r>
      <w:r w:rsidRPr="001119F5">
        <w:t>State</w:t>
      </w:r>
      <w:r w:rsidRPr="001119F5">
        <w:rPr>
          <w:lang w:val="ru-RU"/>
        </w:rPr>
        <w:t>.</w:t>
      </w:r>
    </w:p>
    <w:p w14:paraId="4ECE4434" w14:textId="77777777" w:rsidR="001119F5" w:rsidRPr="001119F5" w:rsidRDefault="001119F5" w:rsidP="008F31B8">
      <w:pPr>
        <w:jc w:val="both"/>
        <w:rPr>
          <w:lang w:val="ru-RU"/>
        </w:rPr>
      </w:pPr>
    </w:p>
    <w:p w14:paraId="5A1B5E33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Движения и мимика актеров записаны при помощи технологии </w:t>
      </w:r>
      <w:r w:rsidRPr="001119F5">
        <w:t>motion</w:t>
      </w:r>
      <w:r w:rsidRPr="001119F5">
        <w:rPr>
          <w:lang w:val="ru-RU"/>
        </w:rPr>
        <w:t xml:space="preserve"> </w:t>
      </w:r>
      <w:r w:rsidRPr="001119F5">
        <w:t>capture</w:t>
      </w:r>
      <w:r w:rsidRPr="001119F5">
        <w:rPr>
          <w:lang w:val="ru-RU"/>
        </w:rPr>
        <w:t xml:space="preserve"> (так же снимался, например, «Аватар»): на лице и теле у них — метки, благодаря которым огромное количество камер считывают все их мельчайшие движения. Работа в таких проектах требует от актеров и режиссера большого профессионализма и мастерства, ведь исполнитель видит своего персонажи и какие-то элементы декораций только на экранах, которые стоят по периметру, а в остальном им приходится играть в пустом павильоне. Придать естественность лицам 3</w:t>
      </w:r>
      <w:r w:rsidRPr="001119F5">
        <w:t>D</w:t>
      </w:r>
      <w:r w:rsidRPr="001119F5">
        <w:rPr>
          <w:lang w:val="ru-RU"/>
        </w:rPr>
        <w:t xml:space="preserve">-актеров помогла система захвата и переноса мимики </w:t>
      </w:r>
      <w:r w:rsidRPr="001119F5">
        <w:t>Nimble</w:t>
      </w:r>
      <w:r w:rsidRPr="001119F5">
        <w:rPr>
          <w:lang w:val="ru-RU"/>
        </w:rPr>
        <w:t xml:space="preserve"> — разработка студии визуальных эффектов </w:t>
      </w:r>
      <w:r w:rsidRPr="001119F5">
        <w:t>CGF</w:t>
      </w:r>
      <w:r w:rsidRPr="001119F5">
        <w:rPr>
          <w:lang w:val="ru-RU"/>
        </w:rPr>
        <w:t xml:space="preserve">. Благодаря </w:t>
      </w:r>
      <w:r w:rsidRPr="001119F5">
        <w:t>Nimble</w:t>
      </w:r>
      <w:r w:rsidRPr="001119F5">
        <w:rPr>
          <w:lang w:val="ru-RU"/>
        </w:rPr>
        <w:t xml:space="preserve"> задача была решена в кратчайшие сроки при минимальных трудозатратах аниматоров.</w:t>
      </w:r>
    </w:p>
    <w:p w14:paraId="126878B8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Согласно опросу, проведенному на фокус-группе, состоящей из более чем 1000 человек, 75 % респондентов, которые попробовали бета-версию проекта, оценивает его на «хорошо» и «отлично», а 81 % готовы рекомендовать его друзьям.</w:t>
      </w:r>
    </w:p>
    <w:p w14:paraId="205621A2" w14:textId="77777777" w:rsidR="008F31B8" w:rsidRDefault="008F31B8" w:rsidP="008F31B8">
      <w:pPr>
        <w:jc w:val="both"/>
        <w:rPr>
          <w:lang w:val="ru-RU"/>
        </w:rPr>
      </w:pPr>
    </w:p>
    <w:p w14:paraId="4CEBEE0E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***</w:t>
      </w:r>
    </w:p>
    <w:p w14:paraId="1218664E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Пресс-служба </w:t>
      </w:r>
      <w:r w:rsidRPr="001119F5">
        <w:t>ImpulseVR</w:t>
      </w:r>
    </w:p>
    <w:p w14:paraId="4D19824C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Белаш Татьяна</w:t>
      </w:r>
    </w:p>
    <w:p w14:paraId="66A86DC8" w14:textId="77777777" w:rsidR="001119F5" w:rsidRPr="001119F5" w:rsidRDefault="001119F5" w:rsidP="008F31B8">
      <w:pPr>
        <w:jc w:val="both"/>
        <w:rPr>
          <w:lang w:val="ru-RU"/>
        </w:rPr>
      </w:pPr>
      <w:proofErr w:type="gramStart"/>
      <w:r w:rsidRPr="001119F5">
        <w:rPr>
          <w:lang w:val="en-US"/>
        </w:rPr>
        <w:t>m</w:t>
      </w:r>
      <w:proofErr w:type="gramEnd"/>
      <w:r w:rsidRPr="001119F5">
        <w:rPr>
          <w:lang w:val="ru-RU"/>
        </w:rPr>
        <w:t>: +7 (965) 107-20-92</w:t>
      </w:r>
    </w:p>
    <w:p w14:paraId="66887921" w14:textId="77777777" w:rsidR="001119F5" w:rsidRPr="001119F5" w:rsidRDefault="001119F5" w:rsidP="008F31B8">
      <w:pPr>
        <w:jc w:val="both"/>
        <w:rPr>
          <w:lang w:val="en-US"/>
        </w:rPr>
      </w:pPr>
      <w:proofErr w:type="gramStart"/>
      <w:r w:rsidRPr="001119F5">
        <w:rPr>
          <w:lang w:val="en-US"/>
        </w:rPr>
        <w:t>e</w:t>
      </w:r>
      <w:proofErr w:type="gramEnd"/>
      <w:r w:rsidRPr="001119F5">
        <w:rPr>
          <w:lang w:val="en-US"/>
        </w:rPr>
        <w:t xml:space="preserve">: </w:t>
      </w:r>
      <w:hyperlink r:id="rId5" w:history="1">
        <w:r w:rsidRPr="001119F5">
          <w:rPr>
            <w:rStyle w:val="Hyperlink"/>
            <w:color w:val="000000" w:themeColor="text1"/>
            <w:sz w:val="24"/>
            <w:szCs w:val="24"/>
            <w:lang w:val="en-US"/>
          </w:rPr>
          <w:t>tb@impulsevr.ru</w:t>
        </w:r>
      </w:hyperlink>
      <w:r w:rsidRPr="001119F5">
        <w:rPr>
          <w:lang w:val="en-US"/>
        </w:rPr>
        <w:t xml:space="preserve"> </w:t>
      </w:r>
    </w:p>
    <w:p w14:paraId="0B5A4001" w14:textId="77777777" w:rsidR="008F31B8" w:rsidRPr="00402ABC" w:rsidRDefault="008F31B8" w:rsidP="008F31B8">
      <w:pPr>
        <w:jc w:val="both"/>
        <w:rPr>
          <w:lang w:val="ru-RU"/>
        </w:rPr>
      </w:pPr>
      <w:bookmarkStart w:id="2" w:name="_GoBack"/>
      <w:bookmarkEnd w:id="2"/>
    </w:p>
    <w:p w14:paraId="231DFEB1" w14:textId="77777777" w:rsidR="001119F5" w:rsidRPr="001119F5" w:rsidRDefault="001119F5" w:rsidP="008F31B8">
      <w:pPr>
        <w:jc w:val="both"/>
        <w:rPr>
          <w:lang w:val="en-US"/>
        </w:rPr>
      </w:pPr>
      <w:r w:rsidRPr="001119F5">
        <w:rPr>
          <w:lang w:val="en-US"/>
        </w:rPr>
        <w:lastRenderedPageBreak/>
        <w:t>***</w:t>
      </w:r>
    </w:p>
    <w:p w14:paraId="50C091FC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ПАО «Сбербанк» — крупнейший банк в России и один из ведущих глобальных финансовых институтов. На долю «Сбербанка» приходится около трети активов всего российского банковского сектора. «Сбербанк» является ключевым кредитором для национальной экономики и занимает крупнейшую долю на рынке вкладов. Учредителем и основным акционером ПАО «Сбербанк» является Центральный банк Российской Федерации, владеющий 50 % уставного капитала плюс одна голосующая акция. Другими 50 % акций банка владеют российские и международные инвесторы. Услугами «Сбербанка» пользуется более 145 млн клиентов в 22 странах мира. Банк располагает самой обширной филиальной сетью в России: около 15 тысяч точек обслуживания. Зарубежная сеть банка состоит из дочерних банков, филиалов и представительств в Великобритании, США, СНГ, Центральной и Восточной Европе, Индии, Китае, Турции и других странах.</w:t>
      </w:r>
    </w:p>
    <w:p w14:paraId="06AD478B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Генеральная лицензия банка России на осуществление банковских операций № 1481.</w:t>
      </w:r>
    </w:p>
    <w:p w14:paraId="409E4E8D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Официальные сайты банка:</w:t>
      </w:r>
      <w:hyperlink r:id="rId6">
        <w:r w:rsidRPr="001119F5">
          <w:rPr>
            <w:lang w:val="ru-RU"/>
          </w:rPr>
          <w:t xml:space="preserve"> </w:t>
        </w:r>
      </w:hyperlink>
      <w:hyperlink r:id="rId7">
        <w:r w:rsidRPr="001119F5">
          <w:rPr>
            <w:u w:val="single"/>
          </w:rPr>
          <w:t>www</w:t>
        </w:r>
        <w:r w:rsidRPr="001119F5">
          <w:rPr>
            <w:u w:val="single"/>
            <w:lang w:val="ru-RU"/>
          </w:rPr>
          <w:t>.</w:t>
        </w:r>
        <w:r w:rsidRPr="001119F5">
          <w:rPr>
            <w:u w:val="single"/>
          </w:rPr>
          <w:t>sberbank</w:t>
        </w:r>
        <w:r w:rsidRPr="001119F5">
          <w:rPr>
            <w:u w:val="single"/>
            <w:lang w:val="ru-RU"/>
          </w:rPr>
          <w:t>.</w:t>
        </w:r>
        <w:r w:rsidRPr="001119F5">
          <w:rPr>
            <w:u w:val="single"/>
          </w:rPr>
          <w:t>com</w:t>
        </w:r>
      </w:hyperlink>
      <w:r w:rsidRPr="001119F5">
        <w:rPr>
          <w:lang w:val="ru-RU"/>
        </w:rPr>
        <w:t xml:space="preserve"> (сайт Группы «Сбербанк»),.</w:t>
      </w:r>
    </w:p>
    <w:p w14:paraId="143853C3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 </w:t>
      </w:r>
    </w:p>
    <w:p w14:paraId="4FF21FD4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>«Спасибо от Сбербанка» — крупнейшая в России банковская программа лояльности. Участником программы «Спасибо от Сбербанка» может стать любой держатель банковской карты «Сбербанка». Сегодня в ней участвуют более 34 млн человек. Участники накапливают бонусы «СПАСИБО» за покупки по карте «Сбербанка». Дополнительные бонусы они получают, совершая покупки у партнеров программы и участвуя в акциях программы. Накопленные «СПАСИБО» можно обменивать на скидки в магазинах-партнерах. Один бонус «СПАСИБО» равен 1 рублю скидки. В перечень партнеров программы «Спасибо от Сбербанка» сейчас включено более 70 000 торговых точек.</w:t>
      </w:r>
    </w:p>
    <w:p w14:paraId="16BBE681" w14:textId="77777777" w:rsidR="001119F5" w:rsidRPr="001119F5" w:rsidRDefault="001119F5" w:rsidP="008F31B8">
      <w:pPr>
        <w:jc w:val="both"/>
        <w:rPr>
          <w:lang w:val="ru-RU"/>
        </w:rPr>
      </w:pPr>
      <w:r w:rsidRPr="001119F5">
        <w:rPr>
          <w:lang w:val="ru-RU"/>
        </w:rPr>
        <w:t xml:space="preserve"> </w:t>
      </w:r>
    </w:p>
    <w:p w14:paraId="41869836" w14:textId="77777777" w:rsidR="001119F5" w:rsidRPr="001119F5" w:rsidRDefault="001119F5" w:rsidP="008F31B8">
      <w:pPr>
        <w:jc w:val="both"/>
        <w:rPr>
          <w:lang w:val="ru-RU"/>
        </w:rPr>
      </w:pPr>
      <w:r w:rsidRPr="001119F5">
        <w:t>ImpulseVR</w:t>
      </w:r>
      <w:r w:rsidRPr="001119F5">
        <w:rPr>
          <w:lang w:val="ru-RU"/>
        </w:rPr>
        <w:t xml:space="preserve"> — российская сеть </w:t>
      </w:r>
      <w:r w:rsidRPr="001119F5">
        <w:t>VR</w:t>
      </w:r>
      <w:r w:rsidRPr="001119F5">
        <w:rPr>
          <w:lang w:val="ru-RU"/>
        </w:rPr>
        <w:t xml:space="preserve">-кинотеатров, которая открылась в декабре 2018 года. Ключевая особенность проекта — уникальный </w:t>
      </w:r>
      <w:r w:rsidRPr="001119F5">
        <w:t>VR</w:t>
      </w:r>
      <w:r w:rsidRPr="001119F5">
        <w:rPr>
          <w:lang w:val="ru-RU"/>
        </w:rPr>
        <w:t xml:space="preserve">-контент, объединяющий традиционные приключенческие фильмы с интересным сюжетом и известными актерами и </w:t>
      </w:r>
      <w:r w:rsidRPr="001119F5">
        <w:t>VR</w:t>
      </w:r>
      <w:r w:rsidRPr="001119F5">
        <w:rPr>
          <w:lang w:val="ru-RU"/>
        </w:rPr>
        <w:t>-игры с глубоким погружением и интерактивностью.</w:t>
      </w:r>
    </w:p>
    <w:p w14:paraId="638A360B" w14:textId="77777777" w:rsidR="001119F5" w:rsidRPr="00F85EF2" w:rsidRDefault="001119F5" w:rsidP="008F31B8">
      <w:pPr>
        <w:jc w:val="both"/>
        <w:rPr>
          <w:i/>
          <w:lang w:val="ru-RU"/>
        </w:rPr>
      </w:pPr>
    </w:p>
    <w:p w14:paraId="48482973" w14:textId="307117B1" w:rsidR="007E390E" w:rsidRPr="00F85EF2" w:rsidRDefault="00F85EF2" w:rsidP="008F31B8">
      <w:pPr>
        <w:jc w:val="both"/>
        <w:rPr>
          <w:lang w:val="fr-FR"/>
        </w:rPr>
      </w:pPr>
      <w:r w:rsidRPr="00F85EF2">
        <w:rPr>
          <w:lang w:val="ru-RU"/>
        </w:rPr>
        <w:t>Центр Современного Искусства МАРС</w:t>
      </w:r>
      <w:r>
        <w:rPr>
          <w:lang w:val="ru-RU"/>
        </w:rPr>
        <w:t xml:space="preserve"> – первый частный музей России с 30-летней историей. В настоящее время является ведущей площадкой страны, представляющей искусство с использованием новых технологий, в том числе – в формате </w:t>
      </w:r>
      <w:r>
        <w:rPr>
          <w:lang w:val="fr-FR"/>
        </w:rPr>
        <w:t>Immersive Digital Art.</w:t>
      </w:r>
    </w:p>
    <w:sectPr w:rsidR="007E390E" w:rsidRPr="00F85E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CC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F5"/>
    <w:rsid w:val="001119F5"/>
    <w:rsid w:val="001D79D8"/>
    <w:rsid w:val="001F7443"/>
    <w:rsid w:val="00402ABC"/>
    <w:rsid w:val="00463F5E"/>
    <w:rsid w:val="00565397"/>
    <w:rsid w:val="005B0F71"/>
    <w:rsid w:val="006660D9"/>
    <w:rsid w:val="007E390E"/>
    <w:rsid w:val="008F31B8"/>
    <w:rsid w:val="00B27DD3"/>
    <w:rsid w:val="00D43772"/>
    <w:rsid w:val="00ED7DCC"/>
    <w:rsid w:val="00F85EF2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C714F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F5"/>
    <w:pPr>
      <w:spacing w:line="276" w:lineRule="auto"/>
    </w:pPr>
    <w:rPr>
      <w:rFonts w:ascii="Arial" w:eastAsia="Arial" w:hAnsi="Arial" w:cs="Arial"/>
      <w:sz w:val="22"/>
      <w:szCs w:val="22"/>
      <w:lang w:val="en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9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F5"/>
    <w:pPr>
      <w:spacing w:line="276" w:lineRule="auto"/>
    </w:pPr>
    <w:rPr>
      <w:rFonts w:ascii="Arial" w:eastAsia="Arial" w:hAnsi="Arial" w:cs="Arial"/>
      <w:sz w:val="22"/>
      <w:szCs w:val="22"/>
      <w:lang w:val="en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9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b@impulsevr.ru" TargetMode="External"/><Relationship Id="rId6" Type="http://schemas.openxmlformats.org/officeDocument/2006/relationships/hyperlink" Target="http://www.sberbank.com/" TargetMode="External"/><Relationship Id="rId7" Type="http://schemas.openxmlformats.org/officeDocument/2006/relationships/hyperlink" Target="http://www.sberbank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8322</Characters>
  <Application>Microsoft Macintosh Word</Application>
  <DocSecurity>0</DocSecurity>
  <Lines>69</Lines>
  <Paragraphs>19</Paragraphs>
  <ScaleCrop>false</ScaleCrop>
  <Company/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Груздева</dc:creator>
  <cp:keywords/>
  <dc:description/>
  <cp:lastModifiedBy>Марина Рытикова</cp:lastModifiedBy>
  <cp:revision>2</cp:revision>
  <dcterms:created xsi:type="dcterms:W3CDTF">2019-01-30T19:07:00Z</dcterms:created>
  <dcterms:modified xsi:type="dcterms:W3CDTF">2019-01-30T19:07:00Z</dcterms:modified>
</cp:coreProperties>
</file>